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网站建设方案，内容需包含：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（一）网站服务内容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/APP内容</w:t>
      </w:r>
      <w:r>
        <w:rPr>
          <w:rFonts w:ascii="宋体" w:hAnsi="宋体" w:eastAsia="宋体" w:cs="宋体"/>
          <w:sz w:val="24"/>
          <w:szCs w:val="24"/>
        </w:rPr>
        <w:t>介绍（包含网站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/APP</w:t>
      </w:r>
      <w:r>
        <w:rPr>
          <w:rFonts w:ascii="宋体" w:hAnsi="宋体" w:eastAsia="宋体" w:cs="宋体"/>
          <w:sz w:val="24"/>
          <w:szCs w:val="24"/>
        </w:rPr>
        <w:t>内容截图或设计图、网站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/APP</w:t>
      </w:r>
      <w:r>
        <w:rPr>
          <w:rFonts w:ascii="宋体" w:hAnsi="宋体" w:eastAsia="宋体" w:cs="宋体"/>
          <w:sz w:val="24"/>
          <w:szCs w:val="24"/>
        </w:rPr>
        <w:t>栏目及内容介绍、多网站/域名用途和域名扩展使用情况）；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>）承诺如发现主体信息有误、网站实际开办内容与备案信息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</w:t>
      </w:r>
      <w:r>
        <w:rPr>
          <w:rFonts w:ascii="宋体" w:hAnsi="宋体" w:eastAsia="宋体" w:cs="宋体"/>
          <w:sz w:val="24"/>
          <w:szCs w:val="24"/>
        </w:rPr>
        <w:t>一致、域名有交易行为、网站内容涉及九不准等违法违规问题，接受接入服务商关闭网站、主管部门注销备案并列入黑名单的处罚。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文档下方需包含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主办单位名称，日期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，法人签字，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单位公章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JPG格式，上传至网站其他材料处。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00000000"/>
    <w:rsid w:val="1CBD5D52"/>
    <w:rsid w:val="680F2729"/>
    <w:rsid w:val="68F84B30"/>
    <w:rsid w:val="6A30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2024-01-24T02:14:32Z</dcterms:created>
  <dc:creator>User</dc:creator>
  <cp:lastModifiedBy>大舜</cp:lastModifiedBy>
  <dcterms:modified xsi:type="dcterms:W3CDTF">2024-01-24T03:16:57Z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2707D0FC1FA3434DAE540E0328CE9D7A_12</vt:lpwstr>
  </property>
</Properties>
</file>